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CDD7" w14:textId="77777777" w:rsidR="00B64EF6" w:rsidRDefault="00760D3A">
      <w:bookmarkStart w:id="0" w:name="_GoBack"/>
      <w:bookmarkEnd w:id="0"/>
    </w:p>
    <w:p w14:paraId="48699FB3" w14:textId="77777777" w:rsidR="00083C81" w:rsidRDefault="00083C81"/>
    <w:p w14:paraId="172073C4" w14:textId="77777777" w:rsidR="00083C81" w:rsidRDefault="00083C81"/>
    <w:p w14:paraId="5305E298" w14:textId="77777777" w:rsidR="00083C81" w:rsidRDefault="00083C81"/>
    <w:p w14:paraId="23D2CA7F" w14:textId="77777777" w:rsidR="00083C81" w:rsidRDefault="00083C81" w:rsidP="00083C81">
      <w:pPr>
        <w:jc w:val="center"/>
        <w:rPr>
          <w:b/>
          <w:sz w:val="28"/>
          <w:szCs w:val="28"/>
        </w:rPr>
      </w:pPr>
    </w:p>
    <w:p w14:paraId="68AF257A" w14:textId="77777777" w:rsidR="00083C81" w:rsidRPr="00083C81" w:rsidRDefault="00083C81" w:rsidP="00083C81">
      <w:pPr>
        <w:jc w:val="center"/>
        <w:rPr>
          <w:b/>
          <w:sz w:val="28"/>
          <w:szCs w:val="28"/>
        </w:rPr>
      </w:pPr>
      <w:r w:rsidRPr="00083C81">
        <w:rPr>
          <w:b/>
          <w:sz w:val="28"/>
          <w:szCs w:val="28"/>
        </w:rPr>
        <w:t>AFFORDABLE HOUSING TRUST FUND COMMISSION</w:t>
      </w:r>
    </w:p>
    <w:p w14:paraId="223DB421" w14:textId="77777777" w:rsidR="00083C81" w:rsidRPr="00083C81" w:rsidRDefault="00083C81" w:rsidP="00083C81">
      <w:pPr>
        <w:jc w:val="center"/>
        <w:rPr>
          <w:b/>
          <w:sz w:val="28"/>
          <w:szCs w:val="28"/>
        </w:rPr>
      </w:pPr>
    </w:p>
    <w:p w14:paraId="343424AA" w14:textId="77777777" w:rsidR="00083C81" w:rsidRPr="00083C81" w:rsidRDefault="00083C81" w:rsidP="00083C81">
      <w:pPr>
        <w:jc w:val="center"/>
        <w:rPr>
          <w:b/>
          <w:sz w:val="28"/>
          <w:szCs w:val="28"/>
        </w:rPr>
      </w:pPr>
      <w:r w:rsidRPr="00083C81">
        <w:rPr>
          <w:b/>
          <w:sz w:val="28"/>
          <w:szCs w:val="28"/>
        </w:rPr>
        <w:t>AGENDA</w:t>
      </w:r>
    </w:p>
    <w:p w14:paraId="4F6F5CF5" w14:textId="77777777" w:rsidR="00083C81" w:rsidRPr="00083C81" w:rsidRDefault="00083C81" w:rsidP="00083C81">
      <w:pPr>
        <w:jc w:val="center"/>
        <w:rPr>
          <w:b/>
          <w:sz w:val="28"/>
          <w:szCs w:val="28"/>
        </w:rPr>
      </w:pPr>
    </w:p>
    <w:p w14:paraId="7E4DFC9D" w14:textId="77777777" w:rsidR="00083C81" w:rsidRDefault="00083C81" w:rsidP="00083C81">
      <w:pPr>
        <w:jc w:val="center"/>
        <w:rPr>
          <w:b/>
          <w:sz w:val="28"/>
          <w:szCs w:val="28"/>
        </w:rPr>
      </w:pPr>
      <w:r w:rsidRPr="00083C81">
        <w:rPr>
          <w:b/>
          <w:sz w:val="28"/>
          <w:szCs w:val="28"/>
        </w:rPr>
        <w:t>MAY 1, 2019</w:t>
      </w:r>
    </w:p>
    <w:p w14:paraId="10E11C88" w14:textId="77777777" w:rsidR="00A72917" w:rsidRDefault="00A72917" w:rsidP="00083C81">
      <w:pPr>
        <w:jc w:val="center"/>
        <w:rPr>
          <w:b/>
          <w:sz w:val="28"/>
          <w:szCs w:val="28"/>
        </w:rPr>
      </w:pPr>
    </w:p>
    <w:p w14:paraId="27104CDF" w14:textId="5263D42A" w:rsidR="00A72917" w:rsidRDefault="00A72917" w:rsidP="00083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6:00-7:30 </w:t>
      </w:r>
    </w:p>
    <w:p w14:paraId="5ACF21E7" w14:textId="5754822B" w:rsidR="00527906" w:rsidRDefault="00527906" w:rsidP="00083C81">
      <w:pPr>
        <w:jc w:val="center"/>
        <w:rPr>
          <w:b/>
          <w:sz w:val="28"/>
          <w:szCs w:val="28"/>
        </w:rPr>
      </w:pPr>
    </w:p>
    <w:p w14:paraId="601290FF" w14:textId="62A1109E" w:rsidR="00527906" w:rsidRDefault="00527906" w:rsidP="00083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ROOM 215, CITY HALL </w:t>
      </w:r>
    </w:p>
    <w:p w14:paraId="5807560A" w14:textId="2C7C92E7" w:rsidR="00527906" w:rsidRDefault="00527906" w:rsidP="00083C81">
      <w:pPr>
        <w:jc w:val="center"/>
        <w:rPr>
          <w:b/>
          <w:sz w:val="28"/>
          <w:szCs w:val="28"/>
        </w:rPr>
      </w:pPr>
    </w:p>
    <w:p w14:paraId="421C7685" w14:textId="51A13B2F" w:rsidR="00527906" w:rsidRPr="00083C81" w:rsidRDefault="00527906" w:rsidP="00083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ESTIMATES ROOM </w:t>
      </w:r>
    </w:p>
    <w:p w14:paraId="3761DB15" w14:textId="77777777" w:rsidR="00083C81" w:rsidRPr="00083C81" w:rsidRDefault="00083C81" w:rsidP="00083C81">
      <w:pPr>
        <w:jc w:val="center"/>
        <w:rPr>
          <w:b/>
          <w:sz w:val="28"/>
          <w:szCs w:val="28"/>
        </w:rPr>
      </w:pPr>
    </w:p>
    <w:p w14:paraId="401E86D3" w14:textId="77777777" w:rsidR="00083C81" w:rsidRDefault="00083C8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2917" w14:paraId="6B85F6F9" w14:textId="77777777" w:rsidTr="00A72917">
        <w:tc>
          <w:tcPr>
            <w:tcW w:w="3116" w:type="dxa"/>
          </w:tcPr>
          <w:p w14:paraId="6E273074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Opening Remarks </w:t>
            </w:r>
          </w:p>
        </w:tc>
        <w:tc>
          <w:tcPr>
            <w:tcW w:w="3117" w:type="dxa"/>
          </w:tcPr>
          <w:p w14:paraId="707AD03E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Braverman, Commissioner DHCD</w:t>
            </w:r>
          </w:p>
        </w:tc>
        <w:tc>
          <w:tcPr>
            <w:tcW w:w="3117" w:type="dxa"/>
          </w:tcPr>
          <w:p w14:paraId="3293CF56" w14:textId="2059C524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6:00-6:</w:t>
            </w:r>
            <w:r w:rsidR="00FA00D9">
              <w:rPr>
                <w:sz w:val="24"/>
                <w:szCs w:val="24"/>
              </w:rPr>
              <w:t>10</w:t>
            </w:r>
          </w:p>
        </w:tc>
      </w:tr>
      <w:tr w:rsidR="00A72917" w14:paraId="0FBFFC93" w14:textId="77777777" w:rsidTr="00A72917">
        <w:tc>
          <w:tcPr>
            <w:tcW w:w="3116" w:type="dxa"/>
          </w:tcPr>
          <w:p w14:paraId="0D609B68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Introductions </w:t>
            </w:r>
          </w:p>
        </w:tc>
        <w:tc>
          <w:tcPr>
            <w:tcW w:w="3117" w:type="dxa"/>
          </w:tcPr>
          <w:p w14:paraId="4E369C74" w14:textId="33896E9C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Bowers, President Affordable Housing Trust Fund Commission</w:t>
            </w:r>
          </w:p>
        </w:tc>
        <w:tc>
          <w:tcPr>
            <w:tcW w:w="3117" w:type="dxa"/>
          </w:tcPr>
          <w:p w14:paraId="201CE669" w14:textId="58C526F4" w:rsidR="00A72917" w:rsidRDefault="00B4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6:10-6:30</w:t>
            </w:r>
          </w:p>
        </w:tc>
      </w:tr>
      <w:tr w:rsidR="00A72917" w14:paraId="49B18F57" w14:textId="77777777" w:rsidTr="00A72917">
        <w:tc>
          <w:tcPr>
            <w:tcW w:w="3116" w:type="dxa"/>
          </w:tcPr>
          <w:p w14:paraId="5349503E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Boards &amp; Commissions Legal Requirements and Open Meetings Requirements </w:t>
            </w:r>
          </w:p>
        </w:tc>
        <w:tc>
          <w:tcPr>
            <w:tcW w:w="3117" w:type="dxa"/>
          </w:tcPr>
          <w:p w14:paraId="3E98473F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DiPetro Baltimore City Law Department </w:t>
            </w:r>
          </w:p>
        </w:tc>
        <w:tc>
          <w:tcPr>
            <w:tcW w:w="3117" w:type="dxa"/>
          </w:tcPr>
          <w:p w14:paraId="72F204DD" w14:textId="3035EF90" w:rsidR="00A72917" w:rsidRDefault="00B4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6:30-6:45</w:t>
            </w:r>
          </w:p>
        </w:tc>
      </w:tr>
      <w:tr w:rsidR="00A72917" w14:paraId="6F462C87" w14:textId="77777777" w:rsidTr="00A72917">
        <w:tc>
          <w:tcPr>
            <w:tcW w:w="3116" w:type="dxa"/>
          </w:tcPr>
          <w:p w14:paraId="3BD4DC97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DHCD Role &amp; Responsibilities</w:t>
            </w:r>
          </w:p>
        </w:tc>
        <w:tc>
          <w:tcPr>
            <w:tcW w:w="3117" w:type="dxa"/>
          </w:tcPr>
          <w:p w14:paraId="701F5A7B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Greene, Chief Operations Officer, DHCD</w:t>
            </w:r>
          </w:p>
        </w:tc>
        <w:tc>
          <w:tcPr>
            <w:tcW w:w="3117" w:type="dxa"/>
          </w:tcPr>
          <w:p w14:paraId="7DDF016A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6:30-6:40</w:t>
            </w:r>
          </w:p>
        </w:tc>
      </w:tr>
      <w:tr w:rsidR="00A72917" w14:paraId="6ECEC7C8" w14:textId="77777777" w:rsidTr="00A72917">
        <w:tc>
          <w:tcPr>
            <w:tcW w:w="3116" w:type="dxa"/>
          </w:tcPr>
          <w:p w14:paraId="72271BF8" w14:textId="19B9DB94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Meetings Representative &amp; Back Up</w:t>
            </w:r>
            <w:r w:rsidR="00DD18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6168ECB5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Bowers </w:t>
            </w:r>
          </w:p>
        </w:tc>
        <w:tc>
          <w:tcPr>
            <w:tcW w:w="3117" w:type="dxa"/>
          </w:tcPr>
          <w:p w14:paraId="114DC016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6:40-6:50</w:t>
            </w:r>
          </w:p>
        </w:tc>
      </w:tr>
      <w:tr w:rsidR="00A72917" w14:paraId="7F2BB383" w14:textId="77777777" w:rsidTr="00A72917">
        <w:tc>
          <w:tcPr>
            <w:tcW w:w="3116" w:type="dxa"/>
          </w:tcPr>
          <w:p w14:paraId="0DD341EA" w14:textId="49CD18C2" w:rsidR="00A72917" w:rsidRDefault="00DD1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Commission Goals: What is Required, Member </w:t>
            </w:r>
            <w:r w:rsidR="00527906">
              <w:rPr>
                <w:sz w:val="24"/>
                <w:szCs w:val="24"/>
              </w:rPr>
              <w:t>Priorities</w:t>
            </w:r>
            <w:r>
              <w:rPr>
                <w:sz w:val="24"/>
                <w:szCs w:val="24"/>
              </w:rPr>
              <w:t xml:space="preserve">, Operations and Resources, </w:t>
            </w:r>
          </w:p>
        </w:tc>
        <w:tc>
          <w:tcPr>
            <w:tcW w:w="3117" w:type="dxa"/>
          </w:tcPr>
          <w:p w14:paraId="7C946407" w14:textId="1F1891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Bowers</w:t>
            </w:r>
            <w:r w:rsidR="00DD1820">
              <w:rPr>
                <w:sz w:val="24"/>
                <w:szCs w:val="24"/>
              </w:rPr>
              <w:t>/Commission Members</w:t>
            </w:r>
          </w:p>
        </w:tc>
        <w:tc>
          <w:tcPr>
            <w:tcW w:w="3117" w:type="dxa"/>
          </w:tcPr>
          <w:p w14:paraId="63CE5F52" w14:textId="5C3BA224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6:50-7:</w:t>
            </w:r>
            <w:r w:rsidR="00DD1820">
              <w:rPr>
                <w:sz w:val="24"/>
                <w:szCs w:val="24"/>
              </w:rPr>
              <w:t>20</w:t>
            </w:r>
          </w:p>
        </w:tc>
      </w:tr>
      <w:tr w:rsidR="00A72917" w14:paraId="103FA68A" w14:textId="77777777" w:rsidTr="00A72917">
        <w:tc>
          <w:tcPr>
            <w:tcW w:w="3116" w:type="dxa"/>
          </w:tcPr>
          <w:p w14:paraId="4A92A9EA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Outreach &amp; Process </w:t>
            </w:r>
          </w:p>
        </w:tc>
        <w:tc>
          <w:tcPr>
            <w:tcW w:w="3117" w:type="dxa"/>
          </w:tcPr>
          <w:p w14:paraId="778D63A0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Bowers </w:t>
            </w:r>
          </w:p>
        </w:tc>
        <w:tc>
          <w:tcPr>
            <w:tcW w:w="3117" w:type="dxa"/>
          </w:tcPr>
          <w:p w14:paraId="0633E75E" w14:textId="786D5EA4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DD1820">
              <w:rPr>
                <w:sz w:val="24"/>
                <w:szCs w:val="24"/>
              </w:rPr>
              <w:t>20-</w:t>
            </w:r>
            <w:r>
              <w:rPr>
                <w:sz w:val="24"/>
                <w:szCs w:val="24"/>
              </w:rPr>
              <w:t>-7:</w:t>
            </w:r>
            <w:r w:rsidR="00DD1820">
              <w:rPr>
                <w:sz w:val="24"/>
                <w:szCs w:val="24"/>
              </w:rPr>
              <w:t>30</w:t>
            </w:r>
          </w:p>
        </w:tc>
      </w:tr>
      <w:tr w:rsidR="00A72917" w14:paraId="0BE7DBD3" w14:textId="77777777" w:rsidTr="00A72917">
        <w:tc>
          <w:tcPr>
            <w:tcW w:w="3116" w:type="dxa"/>
          </w:tcPr>
          <w:p w14:paraId="74E4C81B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3117" w:type="dxa"/>
          </w:tcPr>
          <w:p w14:paraId="07DDBB0F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Bowers </w:t>
            </w:r>
          </w:p>
        </w:tc>
        <w:tc>
          <w:tcPr>
            <w:tcW w:w="3117" w:type="dxa"/>
          </w:tcPr>
          <w:p w14:paraId="605DDCAE" w14:textId="77777777" w:rsidR="00A72917" w:rsidRDefault="00A7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</w:tbl>
    <w:p w14:paraId="58E8F49C" w14:textId="77777777" w:rsidR="00083C81" w:rsidRDefault="00083C81" w:rsidP="00083C81">
      <w:pPr>
        <w:ind w:left="5040" w:hanging="5040"/>
        <w:rPr>
          <w:sz w:val="24"/>
          <w:szCs w:val="24"/>
        </w:rPr>
      </w:pPr>
    </w:p>
    <w:p w14:paraId="7BFCDF08" w14:textId="77777777" w:rsidR="00083C81" w:rsidRDefault="00083C81" w:rsidP="00083C81">
      <w:pPr>
        <w:ind w:left="5040" w:hanging="5040"/>
        <w:rPr>
          <w:sz w:val="24"/>
          <w:szCs w:val="24"/>
        </w:rPr>
      </w:pPr>
    </w:p>
    <w:p w14:paraId="2F05385C" w14:textId="77777777" w:rsidR="00083C81" w:rsidRPr="00083C81" w:rsidRDefault="00083C81" w:rsidP="00083C81">
      <w:pPr>
        <w:ind w:left="5040" w:hanging="5040"/>
        <w:rPr>
          <w:sz w:val="24"/>
          <w:szCs w:val="24"/>
        </w:rPr>
      </w:pPr>
    </w:p>
    <w:p w14:paraId="764FDE09" w14:textId="77777777" w:rsidR="00083C81" w:rsidRPr="00083C81" w:rsidRDefault="00083C81" w:rsidP="00083C81">
      <w:pPr>
        <w:rPr>
          <w:sz w:val="24"/>
          <w:szCs w:val="24"/>
        </w:rPr>
      </w:pPr>
    </w:p>
    <w:p w14:paraId="7105FD72" w14:textId="77777777" w:rsidR="00083C81" w:rsidRPr="00083C81" w:rsidRDefault="00083C81" w:rsidP="00083C81">
      <w:pPr>
        <w:rPr>
          <w:sz w:val="24"/>
          <w:szCs w:val="24"/>
        </w:rPr>
      </w:pPr>
    </w:p>
    <w:sectPr w:rsidR="00083C81" w:rsidRPr="00083C81" w:rsidSect="00D23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6D76" w14:textId="77777777" w:rsidR="00760D3A" w:rsidRDefault="00760D3A" w:rsidP="00083C81">
      <w:r>
        <w:separator/>
      </w:r>
    </w:p>
  </w:endnote>
  <w:endnote w:type="continuationSeparator" w:id="0">
    <w:p w14:paraId="499CAD13" w14:textId="77777777" w:rsidR="00760D3A" w:rsidRDefault="00760D3A" w:rsidP="0008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6CC7" w14:textId="77777777" w:rsidR="00571907" w:rsidRDefault="0057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1016" w14:textId="77777777" w:rsidR="00571907" w:rsidRDefault="00571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CA82" w14:textId="77777777" w:rsidR="00571907" w:rsidRDefault="0057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FE50" w14:textId="77777777" w:rsidR="00760D3A" w:rsidRDefault="00760D3A" w:rsidP="00083C81">
      <w:r>
        <w:separator/>
      </w:r>
    </w:p>
  </w:footnote>
  <w:footnote w:type="continuationSeparator" w:id="0">
    <w:p w14:paraId="79543D28" w14:textId="77777777" w:rsidR="00760D3A" w:rsidRDefault="00760D3A" w:rsidP="0008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EBEA" w14:textId="77777777" w:rsidR="00571907" w:rsidRDefault="0057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3361" w14:textId="204BA678" w:rsidR="00083C81" w:rsidRDefault="00083C8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14DAA3" wp14:editId="3D147DC7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3684905" cy="12617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9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CEEB9" w14:textId="77777777" w:rsidR="00083C81" w:rsidRDefault="00083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1F9B" w14:textId="77777777" w:rsidR="00571907" w:rsidRDefault="00571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81"/>
    <w:rsid w:val="00083C81"/>
    <w:rsid w:val="00152C8D"/>
    <w:rsid w:val="002F666D"/>
    <w:rsid w:val="00422754"/>
    <w:rsid w:val="004752FF"/>
    <w:rsid w:val="00527906"/>
    <w:rsid w:val="00567BDB"/>
    <w:rsid w:val="00571907"/>
    <w:rsid w:val="00740990"/>
    <w:rsid w:val="00760D3A"/>
    <w:rsid w:val="007F73F9"/>
    <w:rsid w:val="00811605"/>
    <w:rsid w:val="00A72917"/>
    <w:rsid w:val="00B43C41"/>
    <w:rsid w:val="00BC6C0B"/>
    <w:rsid w:val="00CD2B3C"/>
    <w:rsid w:val="00D2317F"/>
    <w:rsid w:val="00D47688"/>
    <w:rsid w:val="00DA484F"/>
    <w:rsid w:val="00DD1820"/>
    <w:rsid w:val="00F945A3"/>
    <w:rsid w:val="00FA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F7647"/>
  <w15:chartTrackingRefBased/>
  <w15:docId w15:val="{677ADA28-264A-4367-B5BE-F664572E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C81"/>
  </w:style>
  <w:style w:type="paragraph" w:styleId="Footer">
    <w:name w:val="footer"/>
    <w:basedOn w:val="Normal"/>
    <w:link w:val="FooterChar"/>
    <w:uiPriority w:val="99"/>
    <w:unhideWhenUsed/>
    <w:rsid w:val="00083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81"/>
  </w:style>
  <w:style w:type="table" w:styleId="TableGrid">
    <w:name w:val="Table Grid"/>
    <w:basedOn w:val="TableNormal"/>
    <w:uiPriority w:val="39"/>
    <w:rsid w:val="00A7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Freed, Stacy</dc:creator>
  <cp:keywords/>
  <dc:description/>
  <cp:lastModifiedBy>Hawley, Tammy D.</cp:lastModifiedBy>
  <cp:revision>2</cp:revision>
  <dcterms:created xsi:type="dcterms:W3CDTF">2019-04-30T18:22:00Z</dcterms:created>
  <dcterms:modified xsi:type="dcterms:W3CDTF">2019-04-30T18:22:00Z</dcterms:modified>
</cp:coreProperties>
</file>